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78" w:rsidRPr="005B09BA" w:rsidRDefault="005C5978" w:rsidP="005C5978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bookmarkStart w:id="0" w:name="_GoBack"/>
      <w:bookmarkEnd w:id="0"/>
      <w:r w:rsidRPr="005B09BA">
        <w:rPr>
          <w:kern w:val="2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5B09BA">
        <w:rPr>
          <w:rFonts w:ascii="Times New Roman" w:hAnsi="Times New Roman" w:cs="Times New Roman"/>
          <w:kern w:val="2"/>
          <w:sz w:val="28"/>
          <w:szCs w:val="28"/>
        </w:rPr>
        <w:t xml:space="preserve">Приложение </w:t>
      </w:r>
    </w:p>
    <w:p w:rsidR="005C5978" w:rsidRPr="005B09BA" w:rsidRDefault="005C5978" w:rsidP="005C5978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5B09BA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                                к решению Псковской городской Думы</w:t>
      </w:r>
    </w:p>
    <w:p w:rsidR="005C5978" w:rsidRPr="005B09BA" w:rsidRDefault="005C5978" w:rsidP="005C5978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5B09BA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                           от _______________2021 №_______</w:t>
      </w:r>
    </w:p>
    <w:p w:rsidR="005C5978" w:rsidRPr="005B09BA" w:rsidRDefault="005C5978" w:rsidP="005C5978">
      <w:pPr>
        <w:spacing w:after="0" w:line="240" w:lineRule="auto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5C5978" w:rsidRPr="005B09BA" w:rsidRDefault="005C5978" w:rsidP="005C5978">
      <w:pPr>
        <w:spacing w:after="0" w:line="240" w:lineRule="auto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5C5978" w:rsidRPr="005B09BA" w:rsidRDefault="005C5978" w:rsidP="005C5978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5B09BA">
        <w:rPr>
          <w:rFonts w:ascii="Times New Roman" w:hAnsi="Times New Roman" w:cs="Times New Roman"/>
          <w:kern w:val="2"/>
          <w:sz w:val="28"/>
          <w:szCs w:val="28"/>
        </w:rPr>
        <w:t>Перечень и условия предоставления в аренду муниципального имущества, закрепленного за МБУК «Городской культурный центр»</w:t>
      </w:r>
      <w:r w:rsidRPr="005B09BA">
        <w:rPr>
          <w:rFonts w:ascii="Times New Roman" w:hAnsi="Times New Roman" w:cs="Times New Roman"/>
          <w:sz w:val="28"/>
          <w:szCs w:val="28"/>
        </w:rPr>
        <w:t xml:space="preserve"> </w:t>
      </w:r>
      <w:r w:rsidRPr="005B09BA">
        <w:rPr>
          <w:rFonts w:ascii="Times New Roman" w:hAnsi="Times New Roman" w:cs="Times New Roman"/>
          <w:kern w:val="2"/>
          <w:sz w:val="28"/>
          <w:szCs w:val="28"/>
        </w:rPr>
        <w:t>на праве оперативного управления, без проведения торгов</w:t>
      </w:r>
    </w:p>
    <w:tbl>
      <w:tblPr>
        <w:tblW w:w="1403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6379"/>
        <w:gridCol w:w="4394"/>
      </w:tblGrid>
      <w:tr w:rsidR="005C5978" w:rsidRPr="005B09BA" w:rsidTr="005C5978">
        <w:tc>
          <w:tcPr>
            <w:tcW w:w="3260" w:type="dxa"/>
          </w:tcPr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Цель</w:t>
            </w:r>
          </w:p>
        </w:tc>
        <w:tc>
          <w:tcPr>
            <w:tcW w:w="6379" w:type="dxa"/>
          </w:tcPr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Перечень муниципального имущества, подлежащего сдаче в аренду</w:t>
            </w:r>
          </w:p>
        </w:tc>
        <w:tc>
          <w:tcPr>
            <w:tcW w:w="4394" w:type="dxa"/>
          </w:tcPr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Условия предоставления  и срок действия договора</w:t>
            </w:r>
          </w:p>
        </w:tc>
      </w:tr>
      <w:tr w:rsidR="005C5978" w:rsidRPr="005B09BA" w:rsidTr="005C5978">
        <w:trPr>
          <w:trHeight w:val="1127"/>
        </w:trPr>
        <w:tc>
          <w:tcPr>
            <w:tcW w:w="3260" w:type="dxa"/>
          </w:tcPr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Для проведения праздников, торжеств, выставок, семинаров и других мероприятий по заявкам (разовым) физических и юридических лиц</w:t>
            </w:r>
          </w:p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5C5978" w:rsidRPr="005B09BA" w:rsidRDefault="005C5978" w:rsidP="004D2AD1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5978" w:rsidRPr="005B09BA" w:rsidRDefault="005C5978" w:rsidP="005C5978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1) Нежилое помещение 1003 с КН 60:27:0070201:12759, </w:t>
            </w:r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общей площадью 100,4 кв</w:t>
            </w:r>
            <w:proofErr w:type="gramStart"/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gramEnd"/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расположенное на </w:t>
            </w:r>
            <w:r w:rsidR="004A0110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первом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этаже </w:t>
            </w:r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здания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адресу: г. Пск</w:t>
            </w:r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ов, ул. Юбилейная, 34.</w:t>
            </w: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Запись о государственной регистрации права оперативного управления №60:27:0070201:12759-60/001/2017-2 от 02.06.2017.</w:t>
            </w: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2) Нежилое помещение 1009 с КН 60:27:0070201:12761, </w:t>
            </w:r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общей площадью 34,9 кв</w:t>
            </w:r>
            <w:proofErr w:type="gramStart"/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gramEnd"/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расположенное на </w:t>
            </w:r>
            <w:r w:rsidR="004A0110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цокольном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этаже здания по адресу: г. Псков, ул. Ю</w:t>
            </w:r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билейная, 34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Запись о государственной регистрации права оперативного</w:t>
            </w:r>
            <w:r w:rsidR="009B3E8C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управления №60:27:0070201:12761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-60/001/2017-2 от 02.06.2017.</w:t>
            </w: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3)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Часть н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ежило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го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помещени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я площадью 178,7 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кв</w:t>
            </w:r>
            <w:proofErr w:type="gramStart"/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gramEnd"/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расположенное в нежилом помещении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1005 с КН 60:27:0070201:12765, общей площадью 183,7 кв.м, расположенное на 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втором этаже здания по адресу: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г. Псков, ул. Юбилейная, д.34.</w:t>
            </w: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sz w:val="28"/>
                <w:szCs w:val="28"/>
              </w:rPr>
              <w:t xml:space="preserve">Запись о государственной регистрации права оперативного управления №60:27:0070201:12765-60/098/2021-2 </w:t>
            </w:r>
            <w:r w:rsidR="009B3E8C" w:rsidRPr="005B09BA">
              <w:rPr>
                <w:rFonts w:ascii="Times New Roman" w:hAnsi="Times New Roman" w:cs="Times New Roman"/>
                <w:sz w:val="28"/>
                <w:szCs w:val="28"/>
              </w:rPr>
              <w:t>от 29.10.2021.</w:t>
            </w:r>
          </w:p>
          <w:p w:rsidR="005C5978" w:rsidRPr="005B09BA" w:rsidRDefault="005C5978" w:rsidP="005C5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Часть н</w:t>
            </w:r>
            <w:r w:rsidR="00B07D2A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ежило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го</w:t>
            </w:r>
            <w:r w:rsidR="00B07D2A"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помещени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я площадью 23,06 кв</w:t>
            </w:r>
            <w:proofErr w:type="gramStart"/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.м</w:t>
            </w:r>
            <w:proofErr w:type="gramEnd"/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расположенное в н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ежило</w:t>
            </w:r>
            <w:r w:rsidR="00B07D2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 помещении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1004 с КН 60:27:0070201:12760, общей площадью 37,9 кв.м, расположенное на пе</w:t>
            </w:r>
            <w:r w:rsidR="00A1138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рвом этаже здания по адресу: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г. Псков ул. Юбилейная, д.34.</w:t>
            </w:r>
          </w:p>
          <w:p w:rsidR="005C5978" w:rsidRPr="005B09BA" w:rsidRDefault="005C5978" w:rsidP="009B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sz w:val="28"/>
                <w:szCs w:val="28"/>
              </w:rPr>
              <w:t>Запись о государственной регистрации права оперативного управления №60:27:0070201:12760-60/098/2021-2</w:t>
            </w:r>
            <w:r w:rsidR="009B3E8C" w:rsidRPr="005B09BA">
              <w:rPr>
                <w:rFonts w:ascii="Times New Roman" w:hAnsi="Times New Roman" w:cs="Times New Roman"/>
                <w:sz w:val="28"/>
                <w:szCs w:val="28"/>
              </w:rPr>
              <w:t xml:space="preserve"> от 29.10.2021.</w:t>
            </w: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Помещения могут быть переданы в аренду автономно или скомплектованы в соответствии с типом проводимого мероприятия</w:t>
            </w:r>
          </w:p>
        </w:tc>
        <w:tc>
          <w:tcPr>
            <w:tcW w:w="4394" w:type="dxa"/>
          </w:tcPr>
          <w:p w:rsidR="005C5978" w:rsidRPr="005B09BA" w:rsidRDefault="005C5978" w:rsidP="005C5978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lastRenderedPageBreak/>
              <w:t>Недвижимое имущество предоставляется в аренду  одному лицу на совокупный срок не  более чем тридцать календарных дней в течение шести последовательных календарных месяцев.</w:t>
            </w:r>
          </w:p>
          <w:p w:rsidR="005C5978" w:rsidRPr="005B09BA" w:rsidRDefault="005C5978" w:rsidP="005C5978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Размер арендной </w:t>
            </w:r>
            <w:proofErr w:type="gramStart"/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платы определяется по результатам оценки рыночной стоимости обязательства арендатора</w:t>
            </w:r>
            <w:proofErr w:type="gramEnd"/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по уплате годового размера арендной платы за пользование муниципальным имуществом, проводимой в соответствии с законодательством, регулирующим оценочную </w:t>
            </w:r>
            <w:r w:rsidRPr="005B09BA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деятельность в Российской Федерации.</w:t>
            </w:r>
          </w:p>
          <w:p w:rsidR="005C5978" w:rsidRPr="005B09BA" w:rsidRDefault="005C5978" w:rsidP="005C5978">
            <w:pPr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</w:p>
          <w:p w:rsidR="005C5978" w:rsidRPr="005B09BA" w:rsidRDefault="005C5978" w:rsidP="005C5978">
            <w:pPr>
              <w:ind w:left="72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</w:p>
          <w:p w:rsidR="005C5978" w:rsidRPr="005B09BA" w:rsidRDefault="005C5978" w:rsidP="005C5978">
            <w:pPr>
              <w:ind w:left="72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</w:p>
          <w:p w:rsidR="005C5978" w:rsidRPr="005B09BA" w:rsidRDefault="005C5978" w:rsidP="004D2AD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5C5978" w:rsidRPr="005B09BA" w:rsidRDefault="005C5978" w:rsidP="005C5978">
      <w:pPr>
        <w:rPr>
          <w:kern w:val="2"/>
          <w:sz w:val="28"/>
          <w:szCs w:val="28"/>
        </w:rPr>
      </w:pPr>
    </w:p>
    <w:p w:rsidR="005C5978" w:rsidRPr="005B09BA" w:rsidRDefault="005C5978" w:rsidP="005C5978">
      <w:pPr>
        <w:rPr>
          <w:kern w:val="2"/>
          <w:sz w:val="28"/>
          <w:szCs w:val="28"/>
        </w:rPr>
      </w:pPr>
    </w:p>
    <w:p w:rsidR="00372F02" w:rsidRPr="005B09BA" w:rsidRDefault="005C5978" w:rsidP="005C5978">
      <w:pPr>
        <w:rPr>
          <w:rFonts w:ascii="Times New Roman" w:hAnsi="Times New Roman" w:cs="Times New Roman"/>
          <w:sz w:val="28"/>
          <w:szCs w:val="28"/>
        </w:rPr>
      </w:pPr>
      <w:r w:rsidRPr="005B09BA">
        <w:rPr>
          <w:kern w:val="2"/>
          <w:sz w:val="28"/>
          <w:szCs w:val="28"/>
        </w:rPr>
        <w:t xml:space="preserve">     </w:t>
      </w:r>
      <w:r w:rsidRPr="005B09BA">
        <w:rPr>
          <w:rFonts w:ascii="Times New Roman" w:hAnsi="Times New Roman" w:cs="Times New Roman"/>
          <w:sz w:val="28"/>
          <w:szCs w:val="28"/>
        </w:rPr>
        <w:t>Глава города Пскова                                                                                                                                 Е.А.Полонская</w:t>
      </w:r>
    </w:p>
    <w:sectPr w:rsidR="00372F02" w:rsidRPr="005B09BA" w:rsidSect="005C5978">
      <w:pgSz w:w="16838" w:h="11906" w:orient="landscape"/>
      <w:pgMar w:top="1276" w:right="1134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78"/>
    <w:rsid w:val="00184024"/>
    <w:rsid w:val="001933F7"/>
    <w:rsid w:val="001C749E"/>
    <w:rsid w:val="00206D6B"/>
    <w:rsid w:val="00372F02"/>
    <w:rsid w:val="004A0110"/>
    <w:rsid w:val="005B09BA"/>
    <w:rsid w:val="005C5978"/>
    <w:rsid w:val="00885096"/>
    <w:rsid w:val="009B3E8C"/>
    <w:rsid w:val="009B6CB0"/>
    <w:rsid w:val="00A11383"/>
    <w:rsid w:val="00B0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DD470-F3F4-4DD1-B397-07BB055F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2021-12-07T07:52:00Z</cp:lastPrinted>
  <dcterms:created xsi:type="dcterms:W3CDTF">2021-12-07T07:53:00Z</dcterms:created>
  <dcterms:modified xsi:type="dcterms:W3CDTF">2021-12-07T07:53:00Z</dcterms:modified>
</cp:coreProperties>
</file>